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787B" w14:textId="26D3E794" w:rsidR="00EF2BAB" w:rsidRPr="00EF2BAB" w:rsidRDefault="00EF2BAB" w:rsidP="00DB3226">
      <w:pPr>
        <w:jc w:val="center"/>
        <w:rPr>
          <w:sz w:val="40"/>
          <w:szCs w:val="40"/>
        </w:rPr>
      </w:pPr>
      <w:r w:rsidRPr="00EF2BAB">
        <w:rPr>
          <w:rFonts w:hint="eastAsia"/>
          <w:sz w:val="40"/>
          <w:szCs w:val="40"/>
        </w:rPr>
        <w:t>1</w:t>
      </w:r>
      <w:r w:rsidR="002A709B">
        <w:rPr>
          <w:rFonts w:hint="eastAsia"/>
          <w:sz w:val="40"/>
          <w:szCs w:val="40"/>
        </w:rPr>
        <w:t>1</w:t>
      </w:r>
      <w:r w:rsidR="00B23C2E">
        <w:rPr>
          <w:rFonts w:hint="eastAsia"/>
          <w:sz w:val="40"/>
          <w:szCs w:val="40"/>
        </w:rPr>
        <w:t>2</w:t>
      </w:r>
      <w:r w:rsidR="004A7865">
        <w:rPr>
          <w:rFonts w:hint="eastAsia"/>
          <w:sz w:val="40"/>
          <w:szCs w:val="40"/>
        </w:rPr>
        <w:t>學年</w:t>
      </w:r>
      <w:r w:rsidRPr="00EF2BAB">
        <w:rPr>
          <w:rFonts w:hint="eastAsia"/>
          <w:sz w:val="40"/>
          <w:szCs w:val="40"/>
        </w:rPr>
        <w:t>度建國國小會長盃三對三鬥牛賽（六年級）</w:t>
      </w:r>
    </w:p>
    <w:p w14:paraId="6F5CE8B0" w14:textId="77777777" w:rsidR="00EF2BAB" w:rsidRDefault="00EF2BAB" w:rsidP="00C3433B">
      <w:pPr>
        <w:snapToGrid w:val="0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主旨：倡導正當休閒運動、促進同儕情感交流及發揮團隊合作精神，特</w:t>
      </w:r>
      <w:r>
        <w:br/>
      </w:r>
      <w:r>
        <w:rPr>
          <w:rFonts w:hint="eastAsia"/>
        </w:rPr>
        <w:t xml:space="preserve">     </w:t>
      </w:r>
      <w:r>
        <w:rPr>
          <w:rFonts w:hint="eastAsia"/>
        </w:rPr>
        <w:t>舉辦此比賽。</w:t>
      </w:r>
    </w:p>
    <w:p w14:paraId="5A579841" w14:textId="77777777" w:rsidR="00EF2BAB" w:rsidRDefault="00EF2BAB" w:rsidP="00C3433B">
      <w:pPr>
        <w:snapToGrid w:val="0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主辦單位：學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處。</w:t>
      </w:r>
    </w:p>
    <w:p w14:paraId="6D78DA3D" w14:textId="77777777" w:rsidR="00EF2BAB" w:rsidRDefault="00EF2BAB" w:rsidP="00C3433B">
      <w:pPr>
        <w:snapToGrid w:val="0"/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比賽地點：本校籃球場。</w:t>
      </w:r>
    </w:p>
    <w:p w14:paraId="50595430" w14:textId="77777777" w:rsidR="00EF2BAB" w:rsidRDefault="00EF2BAB" w:rsidP="00C3433B">
      <w:pPr>
        <w:snapToGrid w:val="0"/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比賽對象：本校六年級學生。</w:t>
      </w:r>
    </w:p>
    <w:p w14:paraId="0DFFA35C" w14:textId="77777777" w:rsidR="00EF2BAB" w:rsidRDefault="00EF2BAB" w:rsidP="00C3433B">
      <w:pPr>
        <w:snapToGrid w:val="0"/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組別：分男生組、女生組，</w:t>
      </w:r>
      <w:proofErr w:type="gramStart"/>
      <w:r>
        <w:rPr>
          <w:rFonts w:hint="eastAsia"/>
        </w:rPr>
        <w:t>每班男</w:t>
      </w:r>
      <w:proofErr w:type="gramEnd"/>
      <w:r>
        <w:rPr>
          <w:rFonts w:hint="eastAsia"/>
        </w:rPr>
        <w:t>、女生可各報名</w:t>
      </w:r>
      <w:r>
        <w:rPr>
          <w:rFonts w:hint="eastAsia"/>
        </w:rPr>
        <w:t xml:space="preserve">3 </w:t>
      </w:r>
      <w:r>
        <w:rPr>
          <w:rFonts w:hint="eastAsia"/>
        </w:rPr>
        <w:t>隊，每隊最多</w:t>
      </w:r>
      <w:r>
        <w:rPr>
          <w:rFonts w:hint="eastAsia"/>
        </w:rPr>
        <w:t xml:space="preserve">4 </w:t>
      </w:r>
      <w:r>
        <w:rPr>
          <w:rFonts w:hint="eastAsia"/>
        </w:rPr>
        <w:t>人</w:t>
      </w:r>
      <w:r>
        <w:br/>
      </w:r>
      <w:r>
        <w:rPr>
          <w:rFonts w:hint="eastAsia"/>
        </w:rPr>
        <w:t xml:space="preserve">     (</w:t>
      </w:r>
      <w:proofErr w:type="gramStart"/>
      <w:r>
        <w:rPr>
          <w:rFonts w:hint="eastAsia"/>
        </w:rPr>
        <w:t>不可跨班</w:t>
      </w:r>
      <w:proofErr w:type="gramEnd"/>
      <w:r>
        <w:rPr>
          <w:rFonts w:hint="eastAsia"/>
        </w:rPr>
        <w:t>)</w:t>
      </w:r>
      <w:r>
        <w:rPr>
          <w:rFonts w:hint="eastAsia"/>
        </w:rPr>
        <w:t>。</w:t>
      </w:r>
    </w:p>
    <w:p w14:paraId="232AC5CF" w14:textId="18E810A5" w:rsidR="00EF2BAB" w:rsidRDefault="00EF2BAB" w:rsidP="00C3433B">
      <w:pPr>
        <w:snapToGrid w:val="0"/>
      </w:pPr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比賽時間：</w:t>
      </w:r>
      <w:r>
        <w:rPr>
          <w:rFonts w:hint="eastAsia"/>
        </w:rPr>
        <w:t>1</w:t>
      </w:r>
      <w:r w:rsidR="002A709B">
        <w:rPr>
          <w:rFonts w:hint="eastAsia"/>
        </w:rPr>
        <w:t>1</w:t>
      </w:r>
      <w:r w:rsidR="00B1691D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 xml:space="preserve">6 </w:t>
      </w:r>
      <w:r>
        <w:rPr>
          <w:rFonts w:hint="eastAsia"/>
        </w:rPr>
        <w:t>月</w:t>
      </w:r>
      <w:r w:rsidR="00B83FDA"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 xml:space="preserve"> </w:t>
      </w:r>
      <w:r>
        <w:rPr>
          <w:rFonts w:hint="eastAsia"/>
        </w:rPr>
        <w:t>時。</w:t>
      </w:r>
    </w:p>
    <w:p w14:paraId="3AF35151" w14:textId="77777777" w:rsidR="00EF2BAB" w:rsidRDefault="00EF2BAB" w:rsidP="00C3433B">
      <w:pPr>
        <w:snapToGrid w:val="0"/>
      </w:pPr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報名時間：即日起至</w:t>
      </w:r>
      <w:r>
        <w:rPr>
          <w:rFonts w:hint="eastAsia"/>
        </w:rPr>
        <w:t xml:space="preserve">5 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 xml:space="preserve"> </w:t>
      </w:r>
      <w:r>
        <w:rPr>
          <w:rFonts w:hint="eastAsia"/>
        </w:rPr>
        <w:t>日止。</w:t>
      </w:r>
    </w:p>
    <w:p w14:paraId="23837655" w14:textId="77777777" w:rsidR="00EF2BAB" w:rsidRDefault="00EF2BAB" w:rsidP="00C3433B">
      <w:pPr>
        <w:snapToGrid w:val="0"/>
      </w:pPr>
      <w:r>
        <w:rPr>
          <w:rFonts w:hint="eastAsia"/>
        </w:rPr>
        <w:t>八、</w:t>
      </w:r>
      <w:r>
        <w:rPr>
          <w:rFonts w:hint="eastAsia"/>
        </w:rPr>
        <w:t xml:space="preserve"> </w:t>
      </w:r>
      <w:r>
        <w:rPr>
          <w:rFonts w:hint="eastAsia"/>
        </w:rPr>
        <w:t>報名方式：各班報名表</w:t>
      </w:r>
      <w:r>
        <w:rPr>
          <w:rFonts w:hint="eastAsia"/>
        </w:rPr>
        <w:t>(</w:t>
      </w:r>
      <w:r>
        <w:rPr>
          <w:rFonts w:hint="eastAsia"/>
        </w:rPr>
        <w:t>如附件</w:t>
      </w:r>
      <w:r>
        <w:rPr>
          <w:rFonts w:hint="eastAsia"/>
        </w:rPr>
        <w:t>)</w:t>
      </w:r>
      <w:r>
        <w:rPr>
          <w:rFonts w:hint="eastAsia"/>
        </w:rPr>
        <w:t>填寫後繳回體育組。</w:t>
      </w:r>
    </w:p>
    <w:p w14:paraId="055F4F8F" w14:textId="77777777" w:rsidR="00EF2BAB" w:rsidRDefault="00EF2BAB" w:rsidP="00C3433B">
      <w:pPr>
        <w:snapToGrid w:val="0"/>
      </w:pPr>
      <w:r>
        <w:rPr>
          <w:rFonts w:hint="eastAsia"/>
        </w:rPr>
        <w:t>九、</w:t>
      </w:r>
      <w:r>
        <w:rPr>
          <w:rFonts w:hint="eastAsia"/>
        </w:rPr>
        <w:t xml:space="preserve"> </w:t>
      </w:r>
      <w:r>
        <w:rPr>
          <w:rFonts w:hint="eastAsia"/>
        </w:rPr>
        <w:t>競賽規程：</w:t>
      </w:r>
    </w:p>
    <w:p w14:paraId="347BC8AA" w14:textId="77777777" w:rsidR="00EF2BAB" w:rsidRDefault="00EF2BAB" w:rsidP="00C3433B">
      <w:pPr>
        <w:snapToGrid w:val="0"/>
      </w:pPr>
      <w:r>
        <w:rPr>
          <w:rFonts w:hint="eastAsia"/>
        </w:rPr>
        <w:t xml:space="preserve">(1) </w:t>
      </w:r>
      <w:r>
        <w:rPr>
          <w:rFonts w:hint="eastAsia"/>
        </w:rPr>
        <w:t>比賽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猜拳方式決定第一發球權。</w:t>
      </w:r>
    </w:p>
    <w:p w14:paraId="0BCDDF94" w14:textId="77777777" w:rsidR="00EF2BAB" w:rsidRDefault="00EF2BAB" w:rsidP="00C3433B">
      <w:pPr>
        <w:snapToGrid w:val="0"/>
      </w:pPr>
      <w:r>
        <w:rPr>
          <w:rFonts w:hint="eastAsia"/>
        </w:rPr>
        <w:t xml:space="preserve">(2) </w:t>
      </w:r>
      <w:r>
        <w:rPr>
          <w:rFonts w:hint="eastAsia"/>
        </w:rPr>
        <w:t>三分線外投籃得兩分，其餘投籃得一分。</w:t>
      </w:r>
    </w:p>
    <w:p w14:paraId="7406DE9E" w14:textId="77777777" w:rsidR="00EF2BAB" w:rsidRDefault="00EF2BAB" w:rsidP="00C3433B">
      <w:pPr>
        <w:snapToGrid w:val="0"/>
      </w:pPr>
      <w:r>
        <w:rPr>
          <w:rFonts w:hint="eastAsia"/>
        </w:rPr>
        <w:t xml:space="preserve">(3) </w:t>
      </w:r>
      <w:r>
        <w:rPr>
          <w:rFonts w:hint="eastAsia"/>
        </w:rPr>
        <w:t>所有</w:t>
      </w:r>
      <w:proofErr w:type="gramStart"/>
      <w:r>
        <w:rPr>
          <w:rFonts w:hint="eastAsia"/>
        </w:rPr>
        <w:t>比賽均為</w:t>
      </w:r>
      <w:proofErr w:type="gramEnd"/>
      <w:r>
        <w:rPr>
          <w:rFonts w:hint="eastAsia"/>
        </w:rPr>
        <w:t>三人開始或結束，若競賽任何一隊分數得到</w:t>
      </w:r>
      <w:r w:rsidRPr="00C3433B">
        <w:rPr>
          <w:rFonts w:hint="eastAsia"/>
          <w:b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分（女生</w:t>
      </w:r>
      <w:r w:rsidRPr="00C3433B">
        <w:rPr>
          <w:rFonts w:hint="eastAsia"/>
          <w:b/>
        </w:rPr>
        <w:t>5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 xml:space="preserve">   </w:t>
      </w:r>
      <w:r>
        <w:rPr>
          <w:rFonts w:hint="eastAsia"/>
        </w:rPr>
        <w:t>分）以上，比賽即為結束；或</w:t>
      </w:r>
      <w:r w:rsidRPr="00C3433B">
        <w:rPr>
          <w:rFonts w:hint="eastAsia"/>
          <w:b/>
        </w:rPr>
        <w:t>六分鐘</w:t>
      </w:r>
      <w:r>
        <w:rPr>
          <w:rFonts w:hint="eastAsia"/>
        </w:rPr>
        <w:t>時間到，比數領先者獲勝。若比賽時</w:t>
      </w:r>
      <w:r>
        <w:br/>
      </w:r>
      <w:r>
        <w:rPr>
          <w:rFonts w:hint="eastAsia"/>
        </w:rPr>
        <w:t xml:space="preserve">   </w:t>
      </w:r>
      <w:r>
        <w:rPr>
          <w:rFonts w:hint="eastAsia"/>
        </w:rPr>
        <w:t>間到時仍平手，則在延長賽先得分者獲勝。</w:t>
      </w:r>
    </w:p>
    <w:p w14:paraId="469759E5" w14:textId="77777777" w:rsidR="00EF2BAB" w:rsidRDefault="00EF2BAB" w:rsidP="00C3433B">
      <w:pPr>
        <w:snapToGrid w:val="0"/>
      </w:pPr>
      <w:r>
        <w:rPr>
          <w:rFonts w:hint="eastAsia"/>
        </w:rPr>
        <w:t xml:space="preserve">(4) </w:t>
      </w:r>
      <w:r>
        <w:rPr>
          <w:rFonts w:hint="eastAsia"/>
        </w:rPr>
        <w:t>比賽時間每場</w:t>
      </w:r>
      <w:r w:rsidRPr="00C3433B">
        <w:rPr>
          <w:rFonts w:hint="eastAsia"/>
          <w:b/>
        </w:rPr>
        <w:t>六分鐘，中間</w:t>
      </w:r>
      <w:proofErr w:type="gramStart"/>
      <w:r w:rsidRPr="00C3433B">
        <w:rPr>
          <w:rFonts w:hint="eastAsia"/>
          <w:b/>
        </w:rPr>
        <w:t>不</w:t>
      </w:r>
      <w:proofErr w:type="gramEnd"/>
      <w:r w:rsidRPr="00C3433B">
        <w:rPr>
          <w:rFonts w:hint="eastAsia"/>
          <w:b/>
        </w:rPr>
        <w:t>停表</w:t>
      </w:r>
      <w:r>
        <w:rPr>
          <w:rFonts w:hint="eastAsia"/>
        </w:rPr>
        <w:t>，但不得故意拖延時間。</w:t>
      </w:r>
    </w:p>
    <w:p w14:paraId="376081D4" w14:textId="77777777" w:rsidR="00EF2BAB" w:rsidRDefault="00EF2BAB" w:rsidP="00C3433B">
      <w:pPr>
        <w:snapToGrid w:val="0"/>
      </w:pPr>
      <w:r>
        <w:rPr>
          <w:rFonts w:hint="eastAsia"/>
        </w:rPr>
        <w:t xml:space="preserve">(5) </w:t>
      </w:r>
      <w:r>
        <w:rPr>
          <w:rFonts w:hint="eastAsia"/>
        </w:rPr>
        <w:t>全隊犯規每累積三次，加罰一球，沒進球仍獲得發球權。</w:t>
      </w:r>
    </w:p>
    <w:p w14:paraId="0C61817A" w14:textId="77777777" w:rsidR="00EF2BAB" w:rsidRDefault="00EF2BAB" w:rsidP="00C3433B">
      <w:pPr>
        <w:snapToGrid w:val="0"/>
      </w:pPr>
      <w:r>
        <w:rPr>
          <w:rFonts w:hint="eastAsia"/>
        </w:rPr>
        <w:t xml:space="preserve">(6) </w:t>
      </w:r>
      <w:r>
        <w:rPr>
          <w:rFonts w:hint="eastAsia"/>
        </w:rPr>
        <w:t>比賽由一位裁判執法，裁判之判決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，不得抗議。</w:t>
      </w:r>
    </w:p>
    <w:p w14:paraId="13B0E889" w14:textId="77777777" w:rsidR="00EF2BAB" w:rsidRDefault="00EF2BAB" w:rsidP="00C3433B">
      <w:pPr>
        <w:snapToGrid w:val="0"/>
      </w:pPr>
      <w:r>
        <w:rPr>
          <w:rFonts w:hint="eastAsia"/>
        </w:rPr>
        <w:t xml:space="preserve">(7) </w:t>
      </w:r>
      <w:proofErr w:type="gramStart"/>
      <w:r>
        <w:rPr>
          <w:rFonts w:hint="eastAsia"/>
        </w:rPr>
        <w:t>遇爭球</w:t>
      </w:r>
      <w:proofErr w:type="gramEnd"/>
      <w:r>
        <w:rPr>
          <w:rFonts w:hint="eastAsia"/>
        </w:rPr>
        <w:t>時，爭球人雙方猜拳決定。</w:t>
      </w:r>
    </w:p>
    <w:p w14:paraId="04D580A0" w14:textId="77777777" w:rsidR="00EF2BAB" w:rsidRDefault="00EF2BAB" w:rsidP="00C3433B">
      <w:pPr>
        <w:snapToGrid w:val="0"/>
      </w:pPr>
      <w:r>
        <w:rPr>
          <w:rFonts w:hint="eastAsia"/>
        </w:rPr>
        <w:t xml:space="preserve">(8) </w:t>
      </w:r>
      <w:r>
        <w:rPr>
          <w:rFonts w:hint="eastAsia"/>
        </w:rPr>
        <w:t>任何死球狀態時，均得以請求換人替補。</w:t>
      </w:r>
    </w:p>
    <w:p w14:paraId="0DB43E17" w14:textId="073518B3" w:rsidR="00EF2BAB" w:rsidRDefault="00EF2BAB" w:rsidP="00C3433B">
      <w:pPr>
        <w:snapToGrid w:val="0"/>
      </w:pPr>
      <w:r>
        <w:rPr>
          <w:rFonts w:hint="eastAsia"/>
        </w:rPr>
        <w:t xml:space="preserve">(9) </w:t>
      </w:r>
      <w:r>
        <w:rPr>
          <w:rFonts w:hint="eastAsia"/>
        </w:rPr>
        <w:t>每次投球中籃得分後，均交換控球權。</w:t>
      </w:r>
    </w:p>
    <w:p w14:paraId="56BEA22A" w14:textId="1B015210" w:rsidR="00EF2BAB" w:rsidRDefault="00EF2BAB" w:rsidP="00C3433B">
      <w:pPr>
        <w:snapToGrid w:val="0"/>
      </w:pPr>
      <w:r>
        <w:rPr>
          <w:rFonts w:hint="eastAsia"/>
        </w:rPr>
        <w:t xml:space="preserve">(10) </w:t>
      </w:r>
      <w:proofErr w:type="gramStart"/>
      <w:r>
        <w:rPr>
          <w:rFonts w:hint="eastAsia"/>
        </w:rPr>
        <w:t>凡攻</w:t>
      </w:r>
      <w:proofErr w:type="gramEnd"/>
      <w:r>
        <w:rPr>
          <w:rFonts w:hint="eastAsia"/>
        </w:rPr>
        <w:t>、防時發生的犯規與違例情況時亦交換控球權。</w:t>
      </w:r>
    </w:p>
    <w:p w14:paraId="1CB5EAC9" w14:textId="2B626461" w:rsidR="00B83FDA" w:rsidRDefault="00B83FDA" w:rsidP="00C3433B">
      <w:pPr>
        <w:snapToGrid w:val="0"/>
      </w:pPr>
      <w:r>
        <w:rPr>
          <w:rFonts w:hint="eastAsia"/>
        </w:rPr>
        <w:t>(</w:t>
      </w:r>
      <w:r>
        <w:t xml:space="preserve">11) </w:t>
      </w:r>
      <w:r>
        <w:rPr>
          <w:rFonts w:hint="eastAsia"/>
        </w:rPr>
        <w:t>交換控球權不洗球</w:t>
      </w:r>
    </w:p>
    <w:p w14:paraId="713F949A" w14:textId="7303418A" w:rsidR="00EF2BAB" w:rsidRDefault="00EF2BAB" w:rsidP="00C3433B">
      <w:pPr>
        <w:snapToGrid w:val="0"/>
      </w:pPr>
      <w:r>
        <w:rPr>
          <w:rFonts w:hint="eastAsia"/>
        </w:rPr>
        <w:t>(1</w:t>
      </w:r>
      <w:r w:rsidR="00B83FDA">
        <w:rPr>
          <w:rFonts w:hint="eastAsia"/>
        </w:rPr>
        <w:t>2</w:t>
      </w:r>
      <w:r>
        <w:rPr>
          <w:rFonts w:hint="eastAsia"/>
        </w:rPr>
        <w:t xml:space="preserve">) </w:t>
      </w:r>
      <w:r>
        <w:rPr>
          <w:rFonts w:hint="eastAsia"/>
        </w:rPr>
        <w:t>每次交換控球權時，</w:t>
      </w:r>
      <w:proofErr w:type="gramStart"/>
      <w:r>
        <w:rPr>
          <w:rFonts w:hint="eastAsia"/>
        </w:rPr>
        <w:t>均應將</w:t>
      </w:r>
      <w:proofErr w:type="gramEnd"/>
      <w:r>
        <w:rPr>
          <w:rFonts w:hint="eastAsia"/>
        </w:rPr>
        <w:t>球送至三分線外（即回場），發球員必需至少</w:t>
      </w:r>
      <w:r>
        <w:br/>
      </w:r>
      <w:r>
        <w:rPr>
          <w:rFonts w:hint="eastAsia"/>
        </w:rPr>
        <w:t xml:space="preserve">    </w:t>
      </w:r>
      <w:r>
        <w:rPr>
          <w:rFonts w:hint="eastAsia"/>
        </w:rPr>
        <w:t>一腳立於三分線外，若有任何觸犯，則喪失控球權。</w:t>
      </w:r>
      <w:r w:rsidR="00B83FDA">
        <w:rPr>
          <w:rFonts w:hint="eastAsia"/>
        </w:rPr>
        <w:t>每次交換控球權時防</w:t>
      </w:r>
      <w:r w:rsidR="00B83FDA">
        <w:br/>
      </w:r>
      <w:r w:rsidR="00B83FDA">
        <w:rPr>
          <w:rFonts w:hint="eastAsia"/>
        </w:rPr>
        <w:t xml:space="preserve">    </w:t>
      </w:r>
      <w:r w:rsidR="00B83FDA" w:rsidRPr="00B83FDA">
        <w:rPr>
          <w:rFonts w:hint="eastAsia"/>
        </w:rPr>
        <w:t>守球員不得阻攔及抄球</w:t>
      </w:r>
      <w:r w:rsidR="00B83FDA">
        <w:rPr>
          <w:rFonts w:hint="eastAsia"/>
        </w:rPr>
        <w:t>。</w:t>
      </w:r>
      <w:r>
        <w:rPr>
          <w:rFonts w:hint="eastAsia"/>
        </w:rPr>
        <w:t>球發出後則不在此限</w:t>
      </w:r>
    </w:p>
    <w:p w14:paraId="2F34C3FF" w14:textId="77777777" w:rsidR="00EF2BAB" w:rsidRDefault="00EF2BAB" w:rsidP="00C3433B">
      <w:pPr>
        <w:snapToGrid w:val="0"/>
      </w:pPr>
      <w:r>
        <w:rPr>
          <w:rFonts w:hint="eastAsia"/>
        </w:rPr>
        <w:t xml:space="preserve">(14) </w:t>
      </w:r>
      <w:r>
        <w:rPr>
          <w:rFonts w:hint="eastAsia"/>
        </w:rPr>
        <w:t>防守隊抄獲球或搶得籃板球後必需將球送回三分線外使可進攻。</w:t>
      </w:r>
    </w:p>
    <w:p w14:paraId="164FD559" w14:textId="77777777" w:rsidR="00EF2BAB" w:rsidRDefault="00EF2BAB" w:rsidP="00C3433B">
      <w:pPr>
        <w:snapToGrid w:val="0"/>
      </w:pPr>
      <w:r>
        <w:rPr>
          <w:rFonts w:hint="eastAsia"/>
        </w:rPr>
        <w:t xml:space="preserve">(15) </w:t>
      </w:r>
      <w:r>
        <w:rPr>
          <w:rFonts w:hint="eastAsia"/>
        </w:rPr>
        <w:t>本競賽規則如有未盡事宜，得另增補修訂之。</w:t>
      </w:r>
    </w:p>
    <w:p w14:paraId="0FB8644B" w14:textId="77777777" w:rsidR="00EF2BAB" w:rsidRDefault="00EF2BAB" w:rsidP="00C3433B">
      <w:pPr>
        <w:snapToGrid w:val="0"/>
      </w:pPr>
      <w:r>
        <w:rPr>
          <w:rFonts w:hint="eastAsia"/>
        </w:rPr>
        <w:t>十、</w:t>
      </w:r>
      <w:r>
        <w:rPr>
          <w:rFonts w:hint="eastAsia"/>
        </w:rPr>
        <w:t xml:space="preserve"> </w:t>
      </w:r>
      <w:r>
        <w:rPr>
          <w:rFonts w:hint="eastAsia"/>
        </w:rPr>
        <w:t>比賽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單敗淘汰賽。</w:t>
      </w:r>
    </w:p>
    <w:p w14:paraId="2FEC4420" w14:textId="77777777" w:rsidR="00EF2BAB" w:rsidRDefault="00EF2BAB" w:rsidP="00C3433B">
      <w:pPr>
        <w:snapToGrid w:val="0"/>
      </w:pPr>
      <w:r>
        <w:rPr>
          <w:rFonts w:hint="eastAsia"/>
        </w:rPr>
        <w:t>十一、</w:t>
      </w:r>
      <w:r>
        <w:rPr>
          <w:rFonts w:hint="eastAsia"/>
        </w:rPr>
        <w:t xml:space="preserve"> </w:t>
      </w:r>
      <w:r>
        <w:rPr>
          <w:rFonts w:hint="eastAsia"/>
        </w:rPr>
        <w:t>經費</w:t>
      </w:r>
      <w:proofErr w:type="gramStart"/>
      <w:r>
        <w:rPr>
          <w:rFonts w:hint="eastAsia"/>
        </w:rPr>
        <w:t>概算表如附件</w:t>
      </w:r>
      <w:proofErr w:type="gramEnd"/>
      <w:r>
        <w:rPr>
          <w:rFonts w:hint="eastAsia"/>
        </w:rPr>
        <w:t>。</w:t>
      </w:r>
    </w:p>
    <w:p w14:paraId="15FE3FEB" w14:textId="1F1D378C" w:rsidR="008D4452" w:rsidRDefault="00EF2BAB" w:rsidP="00C3433B">
      <w:pPr>
        <w:snapToGrid w:val="0"/>
      </w:pPr>
      <w:r>
        <w:rPr>
          <w:rFonts w:hint="eastAsia"/>
        </w:rPr>
        <w:t>十二、</w:t>
      </w:r>
      <w:r>
        <w:rPr>
          <w:rFonts w:hint="eastAsia"/>
        </w:rPr>
        <w:t xml:space="preserve"> </w:t>
      </w:r>
      <w:r>
        <w:rPr>
          <w:rFonts w:hint="eastAsia"/>
        </w:rPr>
        <w:t>獎勵：男生</w:t>
      </w:r>
      <w:proofErr w:type="gramStart"/>
      <w:r>
        <w:rPr>
          <w:rFonts w:hint="eastAsia"/>
        </w:rPr>
        <w:t>組取前</w:t>
      </w:r>
      <w:proofErr w:type="gramEnd"/>
      <w:r w:rsidR="00B23C2E">
        <w:rPr>
          <w:rFonts w:hint="eastAsia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名，女生</w:t>
      </w:r>
      <w:proofErr w:type="gramStart"/>
      <w:r>
        <w:rPr>
          <w:rFonts w:hint="eastAsia"/>
        </w:rPr>
        <w:t>組取前</w:t>
      </w:r>
      <w:proofErr w:type="gramEnd"/>
      <w:r>
        <w:rPr>
          <w:rFonts w:hint="eastAsia"/>
        </w:rPr>
        <w:t xml:space="preserve">4 </w:t>
      </w:r>
      <w:r>
        <w:rPr>
          <w:rFonts w:hint="eastAsia"/>
        </w:rPr>
        <w:t>名頒發獎牌。</w:t>
      </w:r>
    </w:p>
    <w:p w14:paraId="55E6C800" w14:textId="77777777" w:rsidR="004A7865" w:rsidRDefault="004A7865" w:rsidP="00C3433B">
      <w:pPr>
        <w:snapToGrid w:val="0"/>
      </w:pPr>
    </w:p>
    <w:p w14:paraId="11939998" w14:textId="77777777" w:rsidR="004A7865" w:rsidRDefault="004A7865" w:rsidP="00C3433B">
      <w:pPr>
        <w:snapToGrid w:val="0"/>
      </w:pPr>
    </w:p>
    <w:p w14:paraId="66781DC7" w14:textId="77777777" w:rsidR="004A7865" w:rsidRPr="00132F57" w:rsidRDefault="004A7865" w:rsidP="00C3433B">
      <w:pPr>
        <w:snapToGrid w:val="0"/>
      </w:pPr>
    </w:p>
    <w:p w14:paraId="19330D14" w14:textId="77777777" w:rsidR="004A7865" w:rsidRDefault="004A7865" w:rsidP="00C3433B">
      <w:pPr>
        <w:snapToGrid w:val="0"/>
      </w:pPr>
    </w:p>
    <w:p w14:paraId="56898032" w14:textId="77777777" w:rsidR="004A7865" w:rsidRPr="00132F57" w:rsidRDefault="004A7865" w:rsidP="00C3433B">
      <w:pPr>
        <w:snapToGrid w:val="0"/>
      </w:pPr>
    </w:p>
    <w:p w14:paraId="7407E663" w14:textId="3CFE4058" w:rsidR="004A7865" w:rsidRPr="00B23C2E" w:rsidRDefault="004A7865" w:rsidP="004A7865">
      <w:pPr>
        <w:snapToGrid w:val="0"/>
        <w:rPr>
          <w:szCs w:val="28"/>
        </w:rPr>
      </w:pPr>
    </w:p>
    <w:p w14:paraId="00F74936" w14:textId="3EE8C270" w:rsidR="00132F57" w:rsidRDefault="00132F57" w:rsidP="004A7865">
      <w:pPr>
        <w:snapToGrid w:val="0"/>
        <w:rPr>
          <w:szCs w:val="28"/>
        </w:rPr>
      </w:pPr>
    </w:p>
    <w:p w14:paraId="02780E98" w14:textId="77777777" w:rsidR="00B23C2E" w:rsidRDefault="00B23C2E" w:rsidP="004A7865">
      <w:pPr>
        <w:snapToGrid w:val="0"/>
        <w:rPr>
          <w:rFonts w:hint="eastAsia"/>
          <w:szCs w:val="28"/>
        </w:rPr>
      </w:pPr>
    </w:p>
    <w:p w14:paraId="6E1E5734" w14:textId="3FC2AE36" w:rsidR="004A7865" w:rsidRDefault="004A7865" w:rsidP="004A7865">
      <w:pPr>
        <w:snapToGrid w:val="0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lastRenderedPageBreak/>
        <w:t>1</w:t>
      </w:r>
      <w:r w:rsidR="002A709B">
        <w:rPr>
          <w:rFonts w:ascii="標楷體" w:hAnsi="標楷體" w:hint="eastAsia"/>
          <w:sz w:val="40"/>
          <w:szCs w:val="40"/>
        </w:rPr>
        <w:t>1</w:t>
      </w:r>
      <w:r w:rsidR="00B23C2E">
        <w:rPr>
          <w:rFonts w:ascii="標楷體" w:hAnsi="標楷體" w:hint="eastAsia"/>
          <w:sz w:val="40"/>
          <w:szCs w:val="40"/>
        </w:rPr>
        <w:t>2</w:t>
      </w:r>
      <w:r>
        <w:rPr>
          <w:rFonts w:ascii="標楷體" w:hAnsi="標楷體" w:hint="eastAsia"/>
          <w:sz w:val="40"/>
          <w:szCs w:val="40"/>
        </w:rPr>
        <w:t>學</w:t>
      </w:r>
      <w:r w:rsidRPr="00987768">
        <w:rPr>
          <w:rFonts w:ascii="標楷體" w:hAnsi="標楷體" w:hint="eastAsia"/>
          <w:sz w:val="40"/>
          <w:szCs w:val="40"/>
        </w:rPr>
        <w:t>年度</w:t>
      </w:r>
      <w:r>
        <w:rPr>
          <w:rFonts w:ascii="標楷體" w:hAnsi="標楷體" w:hint="eastAsia"/>
          <w:sz w:val="40"/>
          <w:szCs w:val="40"/>
        </w:rPr>
        <w:t>建國</w:t>
      </w:r>
      <w:r w:rsidRPr="00987768">
        <w:rPr>
          <w:rFonts w:ascii="標楷體" w:hAnsi="標楷體" w:hint="eastAsia"/>
          <w:sz w:val="40"/>
          <w:szCs w:val="40"/>
        </w:rPr>
        <w:t>國小</w:t>
      </w:r>
      <w:r>
        <w:rPr>
          <w:rFonts w:ascii="標楷體" w:hAnsi="標楷體" w:hint="eastAsia"/>
          <w:sz w:val="40"/>
          <w:szCs w:val="40"/>
        </w:rPr>
        <w:t>會長</w:t>
      </w:r>
      <w:proofErr w:type="gramStart"/>
      <w:r>
        <w:rPr>
          <w:rFonts w:ascii="標楷體" w:hAnsi="標楷體" w:hint="eastAsia"/>
          <w:sz w:val="40"/>
          <w:szCs w:val="40"/>
        </w:rPr>
        <w:t>盃</w:t>
      </w:r>
      <w:proofErr w:type="gramEnd"/>
      <w:r>
        <w:rPr>
          <w:rFonts w:ascii="標楷體" w:hAnsi="標楷體" w:hint="eastAsia"/>
          <w:sz w:val="40"/>
          <w:szCs w:val="40"/>
        </w:rPr>
        <w:t>三對</w:t>
      </w:r>
      <w:proofErr w:type="gramStart"/>
      <w:r>
        <w:rPr>
          <w:rFonts w:ascii="標楷體" w:hAnsi="標楷體" w:hint="eastAsia"/>
          <w:sz w:val="40"/>
          <w:szCs w:val="40"/>
        </w:rPr>
        <w:t>三</w:t>
      </w:r>
      <w:proofErr w:type="gramEnd"/>
      <w:r>
        <w:rPr>
          <w:rFonts w:ascii="標楷體" w:hAnsi="標楷體" w:hint="eastAsia"/>
          <w:sz w:val="40"/>
          <w:szCs w:val="40"/>
        </w:rPr>
        <w:t>鬥牛賽</w:t>
      </w:r>
    </w:p>
    <w:p w14:paraId="1D044DD2" w14:textId="77777777" w:rsidR="004A7865" w:rsidRPr="00576771" w:rsidRDefault="004A7865" w:rsidP="004A7865">
      <w:pPr>
        <w:snapToGrid w:val="0"/>
        <w:jc w:val="center"/>
        <w:rPr>
          <w:szCs w:val="28"/>
        </w:rPr>
      </w:pPr>
      <w:r>
        <w:rPr>
          <w:rFonts w:ascii="標楷體" w:hAnsi="標楷體" w:hint="eastAsia"/>
          <w:sz w:val="40"/>
          <w:szCs w:val="40"/>
        </w:rPr>
        <w:t>男生組報名表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358"/>
        <w:gridCol w:w="1113"/>
        <w:gridCol w:w="3411"/>
      </w:tblGrid>
      <w:tr w:rsidR="004A7865" w:rsidRPr="0041426E" w14:paraId="56EF22C6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492A225E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70754903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E7EE243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組別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4BB0D04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男生組</w:t>
            </w:r>
          </w:p>
        </w:tc>
      </w:tr>
      <w:tr w:rsidR="004A7865" w:rsidRPr="0041426E" w14:paraId="4668E750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2F15FB58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隊名</w:t>
            </w:r>
          </w:p>
        </w:tc>
        <w:tc>
          <w:tcPr>
            <w:tcW w:w="8314" w:type="dxa"/>
            <w:gridSpan w:val="3"/>
            <w:shd w:val="clear" w:color="auto" w:fill="auto"/>
            <w:vAlign w:val="center"/>
          </w:tcPr>
          <w:p w14:paraId="79582AA5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5372BEA3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417ECD24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隊長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3890B931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31D61D9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93F7B87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0E64438C" w14:textId="77777777" w:rsidTr="008B0C08">
        <w:trPr>
          <w:trHeight w:val="848"/>
        </w:trPr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084FD3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EB3EF8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DBB0E5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1E2452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4370DBE6" w14:textId="77777777" w:rsidTr="008B0C08">
        <w:trPr>
          <w:trHeight w:val="113"/>
        </w:trPr>
        <w:tc>
          <w:tcPr>
            <w:tcW w:w="9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FF899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2D8FD363" w14:textId="77777777" w:rsidTr="008B0C08">
        <w:trPr>
          <w:trHeight w:val="872"/>
        </w:trPr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B0E9FC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35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0D43D0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EF3F2D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組別</w:t>
            </w:r>
          </w:p>
        </w:tc>
        <w:tc>
          <w:tcPr>
            <w:tcW w:w="35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579F87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男生組</w:t>
            </w:r>
          </w:p>
        </w:tc>
      </w:tr>
      <w:tr w:rsidR="004A7865" w:rsidRPr="0041426E" w14:paraId="5C0836D9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01AD5289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隊名</w:t>
            </w:r>
          </w:p>
        </w:tc>
        <w:tc>
          <w:tcPr>
            <w:tcW w:w="8314" w:type="dxa"/>
            <w:gridSpan w:val="3"/>
            <w:shd w:val="clear" w:color="auto" w:fill="auto"/>
            <w:vAlign w:val="center"/>
          </w:tcPr>
          <w:p w14:paraId="714415E0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22F77B57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422D1925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隊長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572A7303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28B1A60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D7F9802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1D6430B0" w14:textId="77777777" w:rsidTr="008B0C08">
        <w:trPr>
          <w:trHeight w:val="872"/>
        </w:trPr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4380C4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AF8F9C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5142F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8437F9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2281D0EE" w14:textId="77777777" w:rsidTr="008B0C08">
        <w:trPr>
          <w:trHeight w:val="77"/>
        </w:trPr>
        <w:tc>
          <w:tcPr>
            <w:tcW w:w="9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AC92A0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0DF85CF5" w14:textId="77777777" w:rsidTr="008B0C08">
        <w:trPr>
          <w:trHeight w:val="872"/>
        </w:trPr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8F4E7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35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835D5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D60625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組別</w:t>
            </w:r>
          </w:p>
        </w:tc>
        <w:tc>
          <w:tcPr>
            <w:tcW w:w="35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B68424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男生組</w:t>
            </w:r>
          </w:p>
        </w:tc>
      </w:tr>
      <w:tr w:rsidR="004A7865" w:rsidRPr="0041426E" w14:paraId="39BA93F1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0C12CA7F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隊名</w:t>
            </w:r>
          </w:p>
        </w:tc>
        <w:tc>
          <w:tcPr>
            <w:tcW w:w="8315" w:type="dxa"/>
            <w:gridSpan w:val="3"/>
            <w:shd w:val="clear" w:color="auto" w:fill="auto"/>
            <w:vAlign w:val="center"/>
          </w:tcPr>
          <w:p w14:paraId="47EF130C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2E5FB530" w14:textId="77777777" w:rsidTr="008B0C08">
        <w:trPr>
          <w:trHeight w:val="848"/>
        </w:trPr>
        <w:tc>
          <w:tcPr>
            <w:tcW w:w="1138" w:type="dxa"/>
            <w:shd w:val="clear" w:color="auto" w:fill="auto"/>
            <w:vAlign w:val="center"/>
          </w:tcPr>
          <w:p w14:paraId="45CA638F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隊長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005A4B15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2FF07D9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CDCD18C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7E361657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28B6B74C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04A2B5AE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1208A3B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63F837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</w:tbl>
    <w:p w14:paraId="7C0408EE" w14:textId="77777777" w:rsidR="004A7865" w:rsidRDefault="004A7865" w:rsidP="004A7865">
      <w:pPr>
        <w:snapToGrid w:val="0"/>
        <w:ind w:left="645"/>
        <w:rPr>
          <w:rFonts w:ascii="新細明體" w:eastAsia="華康粗圓體" w:hAnsi="新細明體"/>
          <w:color w:val="000000"/>
        </w:rPr>
      </w:pPr>
    </w:p>
    <w:p w14:paraId="41D78015" w14:textId="77777777" w:rsidR="004A7865" w:rsidRDefault="004A7865" w:rsidP="004A7865">
      <w:pPr>
        <w:snapToGrid w:val="0"/>
        <w:ind w:left="645"/>
        <w:rPr>
          <w:rFonts w:ascii="新細明體" w:eastAsia="華康粗圓體" w:hAnsi="新細明體"/>
          <w:color w:val="000000"/>
        </w:rPr>
      </w:pPr>
    </w:p>
    <w:p w14:paraId="03597595" w14:textId="77777777" w:rsidR="004A7865" w:rsidRDefault="004A7865" w:rsidP="004A7865">
      <w:pPr>
        <w:snapToGrid w:val="0"/>
        <w:ind w:left="645"/>
        <w:rPr>
          <w:rFonts w:ascii="新細明體" w:eastAsia="華康粗圓體" w:hAnsi="新細明體"/>
          <w:color w:val="000000"/>
        </w:rPr>
      </w:pPr>
    </w:p>
    <w:p w14:paraId="1A008157" w14:textId="77777777" w:rsidR="004A7865" w:rsidRDefault="004A7865" w:rsidP="004A7865">
      <w:pPr>
        <w:snapToGrid w:val="0"/>
        <w:ind w:left="645"/>
        <w:rPr>
          <w:rFonts w:ascii="新細明體" w:eastAsia="華康粗圓體" w:hAnsi="新細明體"/>
          <w:color w:val="000000"/>
        </w:rPr>
      </w:pPr>
    </w:p>
    <w:p w14:paraId="206EA087" w14:textId="77777777" w:rsidR="004A7865" w:rsidRDefault="004A7865" w:rsidP="004A7865">
      <w:pPr>
        <w:snapToGrid w:val="0"/>
        <w:ind w:left="645"/>
        <w:rPr>
          <w:rFonts w:ascii="新細明體" w:eastAsia="華康粗圓體" w:hAnsi="新細明體"/>
          <w:color w:val="000000"/>
        </w:rPr>
      </w:pPr>
    </w:p>
    <w:p w14:paraId="4F111E2E" w14:textId="77777777" w:rsidR="004A7865" w:rsidRDefault="004A7865" w:rsidP="004A7865">
      <w:pPr>
        <w:snapToGrid w:val="0"/>
        <w:ind w:left="645"/>
        <w:rPr>
          <w:rFonts w:ascii="新細明體" w:eastAsia="華康粗圓體" w:hAnsi="新細明體"/>
          <w:color w:val="000000"/>
        </w:rPr>
      </w:pPr>
    </w:p>
    <w:p w14:paraId="5EBF9AF5" w14:textId="77777777" w:rsidR="004A7865" w:rsidRDefault="004A7865" w:rsidP="004A7865">
      <w:pPr>
        <w:snapToGrid w:val="0"/>
        <w:ind w:left="645"/>
        <w:rPr>
          <w:rFonts w:ascii="新細明體" w:eastAsia="華康粗圓體" w:hAnsi="新細明體"/>
          <w:color w:val="000000"/>
        </w:rPr>
      </w:pPr>
    </w:p>
    <w:p w14:paraId="77A89772" w14:textId="77777777" w:rsidR="004A7865" w:rsidRDefault="004A7865" w:rsidP="004A7865">
      <w:pPr>
        <w:snapToGrid w:val="0"/>
        <w:ind w:left="645"/>
        <w:rPr>
          <w:rFonts w:ascii="新細明體" w:eastAsia="華康粗圓體" w:hAnsi="新細明體"/>
          <w:color w:val="000000"/>
        </w:rPr>
      </w:pPr>
    </w:p>
    <w:p w14:paraId="19C6E694" w14:textId="77777777" w:rsidR="004A7865" w:rsidRDefault="004A7865" w:rsidP="004A7865">
      <w:pPr>
        <w:snapToGrid w:val="0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1</w:t>
      </w:r>
      <w:r w:rsidR="002A709B">
        <w:rPr>
          <w:rFonts w:ascii="標楷體" w:hAnsi="標楷體" w:hint="eastAsia"/>
          <w:sz w:val="40"/>
          <w:szCs w:val="40"/>
        </w:rPr>
        <w:t>12</w:t>
      </w:r>
      <w:r>
        <w:rPr>
          <w:rFonts w:ascii="標楷體" w:hAnsi="標楷體" w:hint="eastAsia"/>
          <w:sz w:val="40"/>
          <w:szCs w:val="40"/>
        </w:rPr>
        <w:t>學</w:t>
      </w:r>
      <w:r w:rsidRPr="00987768">
        <w:rPr>
          <w:rFonts w:ascii="標楷體" w:hAnsi="標楷體" w:hint="eastAsia"/>
          <w:sz w:val="40"/>
          <w:szCs w:val="40"/>
        </w:rPr>
        <w:t>年度</w:t>
      </w:r>
      <w:r>
        <w:rPr>
          <w:rFonts w:ascii="標楷體" w:hAnsi="標楷體" w:hint="eastAsia"/>
          <w:sz w:val="40"/>
          <w:szCs w:val="40"/>
        </w:rPr>
        <w:t>建國</w:t>
      </w:r>
      <w:r w:rsidRPr="00987768">
        <w:rPr>
          <w:rFonts w:ascii="標楷體" w:hAnsi="標楷體" w:hint="eastAsia"/>
          <w:sz w:val="40"/>
          <w:szCs w:val="40"/>
        </w:rPr>
        <w:t>國小</w:t>
      </w:r>
      <w:r>
        <w:rPr>
          <w:rFonts w:ascii="標楷體" w:hAnsi="標楷體" w:hint="eastAsia"/>
          <w:sz w:val="40"/>
          <w:szCs w:val="40"/>
        </w:rPr>
        <w:t>會長盃三對三鬥牛賽</w:t>
      </w:r>
    </w:p>
    <w:p w14:paraId="7E888079" w14:textId="77777777" w:rsidR="004A7865" w:rsidRPr="00576771" w:rsidRDefault="004A7865" w:rsidP="004A7865">
      <w:pPr>
        <w:snapToGrid w:val="0"/>
        <w:jc w:val="center"/>
        <w:rPr>
          <w:szCs w:val="28"/>
        </w:rPr>
      </w:pPr>
      <w:r>
        <w:rPr>
          <w:rFonts w:ascii="標楷體" w:hAnsi="標楷體" w:hint="eastAsia"/>
          <w:sz w:val="40"/>
          <w:szCs w:val="40"/>
        </w:rPr>
        <w:t>女生組報名表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358"/>
        <w:gridCol w:w="1113"/>
        <w:gridCol w:w="3411"/>
      </w:tblGrid>
      <w:tr w:rsidR="004A7865" w:rsidRPr="0041426E" w14:paraId="196095F6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55B59173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3199CD68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469E672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組別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DBA9130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女生組</w:t>
            </w:r>
          </w:p>
        </w:tc>
      </w:tr>
      <w:tr w:rsidR="004A7865" w:rsidRPr="0041426E" w14:paraId="3505D01F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2965C8B3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隊名</w:t>
            </w:r>
          </w:p>
        </w:tc>
        <w:tc>
          <w:tcPr>
            <w:tcW w:w="8314" w:type="dxa"/>
            <w:gridSpan w:val="3"/>
            <w:shd w:val="clear" w:color="auto" w:fill="auto"/>
            <w:vAlign w:val="center"/>
          </w:tcPr>
          <w:p w14:paraId="40D135B2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12D671AD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3B0E02AA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隊長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2388FF96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9C1F070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031D574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54053ACE" w14:textId="77777777" w:rsidTr="008B0C08">
        <w:trPr>
          <w:trHeight w:val="848"/>
        </w:trPr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D3A59B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851684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BD7E87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ABB9D7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1358E899" w14:textId="77777777" w:rsidTr="008B0C08">
        <w:trPr>
          <w:trHeight w:val="113"/>
        </w:trPr>
        <w:tc>
          <w:tcPr>
            <w:tcW w:w="9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DD889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1A583FB8" w14:textId="77777777" w:rsidTr="008B0C08">
        <w:trPr>
          <w:trHeight w:val="872"/>
        </w:trPr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DFED7A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35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A64E7E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1E0433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組別</w:t>
            </w:r>
          </w:p>
        </w:tc>
        <w:tc>
          <w:tcPr>
            <w:tcW w:w="35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93FCDA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女生組</w:t>
            </w:r>
          </w:p>
        </w:tc>
      </w:tr>
      <w:tr w:rsidR="004A7865" w:rsidRPr="0041426E" w14:paraId="00E39AE3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46912785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隊名</w:t>
            </w:r>
          </w:p>
        </w:tc>
        <w:tc>
          <w:tcPr>
            <w:tcW w:w="8314" w:type="dxa"/>
            <w:gridSpan w:val="3"/>
            <w:shd w:val="clear" w:color="auto" w:fill="auto"/>
            <w:vAlign w:val="center"/>
          </w:tcPr>
          <w:p w14:paraId="49A60391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1935F241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36B99556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隊長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08A2D7CB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A3D33A0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8F279C2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660FD996" w14:textId="77777777" w:rsidTr="008B0C08">
        <w:trPr>
          <w:trHeight w:val="872"/>
        </w:trPr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9B54DF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13BDC2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63B802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6FA5F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77D2F113" w14:textId="77777777" w:rsidTr="008B0C08">
        <w:trPr>
          <w:trHeight w:val="77"/>
        </w:trPr>
        <w:tc>
          <w:tcPr>
            <w:tcW w:w="9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1B4FD9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6774AB07" w14:textId="77777777" w:rsidTr="008B0C08">
        <w:trPr>
          <w:trHeight w:val="872"/>
        </w:trPr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775D69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35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77A8E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358BB4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組別</w:t>
            </w:r>
          </w:p>
        </w:tc>
        <w:tc>
          <w:tcPr>
            <w:tcW w:w="35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3D445E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女生組</w:t>
            </w:r>
          </w:p>
        </w:tc>
      </w:tr>
      <w:tr w:rsidR="004A7865" w:rsidRPr="0041426E" w14:paraId="371E8A9B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01D2266E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隊名</w:t>
            </w:r>
          </w:p>
        </w:tc>
        <w:tc>
          <w:tcPr>
            <w:tcW w:w="8315" w:type="dxa"/>
            <w:gridSpan w:val="3"/>
            <w:shd w:val="clear" w:color="auto" w:fill="auto"/>
            <w:vAlign w:val="center"/>
          </w:tcPr>
          <w:p w14:paraId="7618F93D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7A57DD2E" w14:textId="77777777" w:rsidTr="008B0C08">
        <w:trPr>
          <w:trHeight w:val="848"/>
        </w:trPr>
        <w:tc>
          <w:tcPr>
            <w:tcW w:w="1138" w:type="dxa"/>
            <w:shd w:val="clear" w:color="auto" w:fill="auto"/>
            <w:vAlign w:val="center"/>
          </w:tcPr>
          <w:p w14:paraId="29B82704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隊長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18BD7B9A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83B90CC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02EB162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  <w:tr w:rsidR="004A7865" w:rsidRPr="0041426E" w14:paraId="07E9FD34" w14:textId="77777777" w:rsidTr="008B0C08">
        <w:trPr>
          <w:trHeight w:val="872"/>
        </w:trPr>
        <w:tc>
          <w:tcPr>
            <w:tcW w:w="1138" w:type="dxa"/>
            <w:shd w:val="clear" w:color="auto" w:fill="auto"/>
            <w:vAlign w:val="center"/>
          </w:tcPr>
          <w:p w14:paraId="17CD3316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362D92C2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D63E60F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隊員</w:t>
            </w:r>
            <w:r w:rsidRPr="0041426E">
              <w:rPr>
                <w:rFonts w:ascii="新細明體" w:eastAsia="華康粗圓體" w:hAnsi="新細明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C7D8F29" w14:textId="77777777" w:rsidR="004A7865" w:rsidRPr="0041426E" w:rsidRDefault="004A7865" w:rsidP="008B0C08">
            <w:pPr>
              <w:snapToGrid w:val="0"/>
              <w:jc w:val="center"/>
              <w:rPr>
                <w:rFonts w:ascii="新細明體" w:eastAsia="華康粗圓體" w:hAnsi="新細明體"/>
                <w:color w:val="000000"/>
                <w:sz w:val="32"/>
                <w:szCs w:val="32"/>
              </w:rPr>
            </w:pPr>
          </w:p>
        </w:tc>
      </w:tr>
    </w:tbl>
    <w:p w14:paraId="36A3572F" w14:textId="77777777" w:rsidR="004A7865" w:rsidRDefault="004A7865" w:rsidP="004A7865">
      <w:pPr>
        <w:snapToGrid w:val="0"/>
        <w:ind w:left="645"/>
        <w:rPr>
          <w:rFonts w:ascii="新細明體" w:eastAsia="華康粗圓體" w:hAnsi="新細明體"/>
          <w:color w:val="000000"/>
        </w:rPr>
      </w:pPr>
    </w:p>
    <w:p w14:paraId="33546EC1" w14:textId="77777777" w:rsidR="004A7865" w:rsidRPr="00C0787F" w:rsidRDefault="004A7865" w:rsidP="004A7865">
      <w:pPr>
        <w:snapToGrid w:val="0"/>
        <w:ind w:left="645"/>
        <w:rPr>
          <w:rFonts w:ascii="新細明體" w:eastAsia="華康粗圓體" w:hAnsi="新細明體"/>
          <w:color w:val="000000"/>
        </w:rPr>
      </w:pPr>
    </w:p>
    <w:p w14:paraId="4929C34C" w14:textId="77777777" w:rsidR="004A7865" w:rsidRPr="00C0787F" w:rsidRDefault="004A7865" w:rsidP="004A7865">
      <w:pPr>
        <w:snapToGrid w:val="0"/>
        <w:ind w:left="645"/>
        <w:rPr>
          <w:rFonts w:ascii="新細明體" w:eastAsia="華康粗圓體" w:hAnsi="新細明體"/>
          <w:color w:val="000000"/>
        </w:rPr>
      </w:pPr>
    </w:p>
    <w:p w14:paraId="623604A3" w14:textId="77777777" w:rsidR="004A7865" w:rsidRDefault="004A7865" w:rsidP="00C3433B">
      <w:pPr>
        <w:snapToGrid w:val="0"/>
      </w:pPr>
    </w:p>
    <w:sectPr w:rsidR="004A7865" w:rsidSect="00EF2BA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9054" w14:textId="77777777" w:rsidR="00F34AE6" w:rsidRDefault="00F34AE6" w:rsidP="009A10C9">
      <w:r>
        <w:separator/>
      </w:r>
    </w:p>
  </w:endnote>
  <w:endnote w:type="continuationSeparator" w:id="0">
    <w:p w14:paraId="281BE5EF" w14:textId="77777777" w:rsidR="00F34AE6" w:rsidRDefault="00F34AE6" w:rsidP="009A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D710" w14:textId="77777777" w:rsidR="00F34AE6" w:rsidRDefault="00F34AE6" w:rsidP="009A10C9">
      <w:r>
        <w:separator/>
      </w:r>
    </w:p>
  </w:footnote>
  <w:footnote w:type="continuationSeparator" w:id="0">
    <w:p w14:paraId="5063B9FD" w14:textId="77777777" w:rsidR="00F34AE6" w:rsidRDefault="00F34AE6" w:rsidP="009A1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AB"/>
    <w:rsid w:val="00132F57"/>
    <w:rsid w:val="002A709B"/>
    <w:rsid w:val="002D3D9F"/>
    <w:rsid w:val="003235F1"/>
    <w:rsid w:val="00342E3D"/>
    <w:rsid w:val="00420733"/>
    <w:rsid w:val="00455C07"/>
    <w:rsid w:val="004A7865"/>
    <w:rsid w:val="0057236F"/>
    <w:rsid w:val="005D4197"/>
    <w:rsid w:val="008D4452"/>
    <w:rsid w:val="009A10C9"/>
    <w:rsid w:val="00B1691D"/>
    <w:rsid w:val="00B23C2E"/>
    <w:rsid w:val="00B83FDA"/>
    <w:rsid w:val="00C3433B"/>
    <w:rsid w:val="00CE1BE8"/>
    <w:rsid w:val="00D63CD9"/>
    <w:rsid w:val="00DB3226"/>
    <w:rsid w:val="00EF2BAB"/>
    <w:rsid w:val="00F34AE6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7243C"/>
  <w15:chartTrackingRefBased/>
  <w15:docId w15:val="{EC4B07A6-D6CE-46F5-A134-67CBEBD5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標楷體" w:hAnsiTheme="minorHAnsi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10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1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10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37B9-4DA8-4A70-BF35-D0D1D8B4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2024-05-03T07:20:00Z</dcterms:created>
  <dcterms:modified xsi:type="dcterms:W3CDTF">2024-05-08T06:50:00Z</dcterms:modified>
</cp:coreProperties>
</file>